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E3183" w14:textId="71B79257" w:rsidR="00FE39F0" w:rsidRDefault="00B26D3F" w:rsidP="00D70663">
      <w:pPr>
        <w:pStyle w:val="Heading1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C9DC8" wp14:editId="28FC4A35">
            <wp:simplePos x="0" y="0"/>
            <wp:positionH relativeFrom="column">
              <wp:posOffset>5022850</wp:posOffset>
            </wp:positionH>
            <wp:positionV relativeFrom="paragraph">
              <wp:posOffset>-17780</wp:posOffset>
            </wp:positionV>
            <wp:extent cx="1612900" cy="1910715"/>
            <wp:effectExtent l="0" t="0" r="0" b="0"/>
            <wp:wrapNone/>
            <wp:docPr id="8" name="Picture 8" descr="27D105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7D1058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9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BEDC146" wp14:editId="4547573A">
            <wp:simplePos x="0" y="0"/>
            <wp:positionH relativeFrom="column">
              <wp:posOffset>25400</wp:posOffset>
            </wp:positionH>
            <wp:positionV relativeFrom="paragraph">
              <wp:posOffset>20320</wp:posOffset>
            </wp:positionV>
            <wp:extent cx="1612900" cy="1910715"/>
            <wp:effectExtent l="0" t="0" r="0" b="0"/>
            <wp:wrapNone/>
            <wp:docPr id="7" name="Picture 1" descr="27D105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D1058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9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9F0">
        <w:rPr>
          <w:sz w:val="36"/>
        </w:rPr>
        <w:t>Niagara Falls High School</w:t>
      </w:r>
    </w:p>
    <w:p w14:paraId="10AE3600" w14:textId="77777777" w:rsidR="00FE39F0" w:rsidRPr="00863B55" w:rsidRDefault="00FE39F0" w:rsidP="00985012">
      <w:pPr>
        <w:pStyle w:val="Heading2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63B55">
        <w:rPr>
          <w:rFonts w:ascii="Arial" w:hAnsi="Arial" w:cs="Arial"/>
          <w:sz w:val="16"/>
          <w:szCs w:val="16"/>
        </w:rPr>
        <w:t>4455 Porter Road</w:t>
      </w:r>
    </w:p>
    <w:p w14:paraId="065A5573" w14:textId="77777777" w:rsidR="00FE39F0" w:rsidRPr="00863B55" w:rsidRDefault="00FE39F0" w:rsidP="00985012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63B55">
        <w:rPr>
          <w:rFonts w:ascii="Arial" w:hAnsi="Arial" w:cs="Arial"/>
          <w:sz w:val="16"/>
          <w:szCs w:val="16"/>
        </w:rPr>
        <w:t>Niagara Falls, New York 14305-3309</w:t>
      </w:r>
    </w:p>
    <w:p w14:paraId="528CE023" w14:textId="77777777" w:rsidR="00FE39F0" w:rsidRPr="00863B55" w:rsidRDefault="00FE39F0" w:rsidP="00985012">
      <w:pPr>
        <w:pStyle w:val="Heading3"/>
        <w:spacing w:line="276" w:lineRule="auto"/>
        <w:rPr>
          <w:sz w:val="16"/>
          <w:szCs w:val="16"/>
        </w:rPr>
      </w:pPr>
      <w:r w:rsidRPr="00863B55">
        <w:rPr>
          <w:sz w:val="16"/>
          <w:szCs w:val="16"/>
        </w:rPr>
        <w:t>Phone: (716) 278-5800</w:t>
      </w:r>
    </w:p>
    <w:p w14:paraId="017F83DF" w14:textId="77777777" w:rsidR="00FE39F0" w:rsidRPr="00863B55" w:rsidRDefault="00FE39F0" w:rsidP="00985012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63B55">
        <w:rPr>
          <w:rFonts w:ascii="Arial" w:hAnsi="Arial" w:cs="Arial"/>
          <w:sz w:val="16"/>
          <w:szCs w:val="16"/>
        </w:rPr>
        <w:t>Fax: (716) 286-7964</w:t>
      </w:r>
    </w:p>
    <w:p w14:paraId="62657FDB" w14:textId="77777777" w:rsidR="00FE39F0" w:rsidRPr="00D70663" w:rsidRDefault="00FE39F0" w:rsidP="00863B55">
      <w:pPr>
        <w:rPr>
          <w:rFonts w:ascii="Arial" w:hAnsi="Arial" w:cs="Arial"/>
          <w:sz w:val="16"/>
          <w:szCs w:val="16"/>
        </w:rPr>
      </w:pPr>
    </w:p>
    <w:p w14:paraId="6AE6E07E" w14:textId="4D282533" w:rsidR="001E0306" w:rsidRPr="00863B55" w:rsidRDefault="006B31BA" w:rsidP="0098501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63B55">
        <w:rPr>
          <w:rFonts w:ascii="Arial" w:hAnsi="Arial" w:cs="Arial"/>
          <w:sz w:val="18"/>
          <w:szCs w:val="18"/>
        </w:rPr>
        <w:t>M</w:t>
      </w:r>
      <w:r w:rsidR="00863B55" w:rsidRPr="00863B55">
        <w:rPr>
          <w:rFonts w:ascii="Arial" w:hAnsi="Arial" w:cs="Arial"/>
          <w:sz w:val="18"/>
          <w:szCs w:val="18"/>
        </w:rPr>
        <w:t>s. Cheryl Vilardo</w:t>
      </w:r>
      <w:r w:rsidRPr="00863B55">
        <w:rPr>
          <w:rFonts w:ascii="Arial" w:hAnsi="Arial" w:cs="Arial"/>
          <w:sz w:val="18"/>
          <w:szCs w:val="18"/>
        </w:rPr>
        <w:t xml:space="preserve">, </w:t>
      </w:r>
      <w:r w:rsidR="001E0306" w:rsidRPr="00863B55">
        <w:rPr>
          <w:rFonts w:ascii="Arial" w:hAnsi="Arial" w:cs="Arial"/>
          <w:sz w:val="18"/>
          <w:szCs w:val="18"/>
        </w:rPr>
        <w:t>Chief Educational Administrator</w:t>
      </w:r>
    </w:p>
    <w:p w14:paraId="363F2188" w14:textId="79F65648" w:rsidR="001E0306" w:rsidRPr="00863B55" w:rsidRDefault="001E0306" w:rsidP="0098501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63B55">
        <w:rPr>
          <w:rFonts w:ascii="Arial" w:hAnsi="Arial" w:cs="Arial"/>
          <w:sz w:val="18"/>
          <w:szCs w:val="18"/>
        </w:rPr>
        <w:t xml:space="preserve">Mr. </w:t>
      </w:r>
      <w:r w:rsidR="0057169A" w:rsidRPr="00863B55">
        <w:rPr>
          <w:rFonts w:ascii="Arial" w:hAnsi="Arial" w:cs="Arial"/>
          <w:sz w:val="18"/>
          <w:szCs w:val="18"/>
        </w:rPr>
        <w:t>Edward Ventry</w:t>
      </w:r>
      <w:r w:rsidRPr="00863B55">
        <w:rPr>
          <w:rFonts w:ascii="Arial" w:hAnsi="Arial" w:cs="Arial"/>
          <w:sz w:val="18"/>
          <w:szCs w:val="18"/>
        </w:rPr>
        <w:t>, Administrator</w:t>
      </w:r>
    </w:p>
    <w:p w14:paraId="2EF63DA4" w14:textId="3A9C0E53" w:rsidR="009B585F" w:rsidRPr="00863B55" w:rsidRDefault="009B585F" w:rsidP="0098501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63B55">
        <w:rPr>
          <w:rFonts w:ascii="Arial" w:hAnsi="Arial" w:cs="Arial"/>
          <w:sz w:val="18"/>
          <w:szCs w:val="18"/>
        </w:rPr>
        <w:t>Mr. Bryan Rotella, Administrator</w:t>
      </w:r>
    </w:p>
    <w:p w14:paraId="37A7913F" w14:textId="3A65CD6F" w:rsidR="001E0306" w:rsidRPr="00863B55" w:rsidRDefault="000E11A6" w:rsidP="0098501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63B55">
        <w:rPr>
          <w:rFonts w:ascii="Arial" w:hAnsi="Arial" w:cs="Arial"/>
          <w:sz w:val="18"/>
          <w:szCs w:val="18"/>
        </w:rPr>
        <w:t xml:space="preserve">Mrs. </w:t>
      </w:r>
      <w:r w:rsidR="00863B55" w:rsidRPr="00863B55">
        <w:rPr>
          <w:rFonts w:ascii="Arial" w:hAnsi="Arial" w:cs="Arial"/>
          <w:sz w:val="18"/>
          <w:szCs w:val="18"/>
        </w:rPr>
        <w:t>Valerie Rotella-Zafuto, Administrator</w:t>
      </w:r>
    </w:p>
    <w:p w14:paraId="6E86FC81" w14:textId="2EFBB1A9" w:rsidR="00863B55" w:rsidRPr="00863B55" w:rsidRDefault="00863B55" w:rsidP="0098501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63B55">
        <w:rPr>
          <w:rFonts w:ascii="Arial" w:hAnsi="Arial" w:cs="Arial"/>
          <w:sz w:val="18"/>
          <w:szCs w:val="18"/>
        </w:rPr>
        <w:t>Mr. Nicholas Ruffolo, Administrator</w:t>
      </w:r>
    </w:p>
    <w:p w14:paraId="327C0178" w14:textId="77777777" w:rsidR="00FE39F0" w:rsidRDefault="00FE39F0" w:rsidP="00D70663">
      <w:pPr>
        <w:jc w:val="right"/>
        <w:rPr>
          <w:rFonts w:ascii="Arial" w:hAnsi="Arial" w:cs="Arial"/>
        </w:rPr>
      </w:pPr>
    </w:p>
    <w:p w14:paraId="5A511B6E" w14:textId="41DFEAED" w:rsidR="00CD2D7C" w:rsidRDefault="00CD2D7C" w:rsidP="00D70663">
      <w:pPr>
        <w:jc w:val="right"/>
        <w:rPr>
          <w:rFonts w:ascii="Arial" w:hAnsi="Arial" w:cs="Arial"/>
        </w:rPr>
      </w:pPr>
    </w:p>
    <w:p w14:paraId="46445DB0" w14:textId="47CB0FBD" w:rsidR="00783CAB" w:rsidRDefault="00783CAB" w:rsidP="00D70663">
      <w:pPr>
        <w:jc w:val="right"/>
        <w:rPr>
          <w:rFonts w:ascii="Arial" w:hAnsi="Arial" w:cs="Arial"/>
        </w:rPr>
      </w:pPr>
    </w:p>
    <w:p w14:paraId="1B0F42D1" w14:textId="77777777" w:rsidR="00020382" w:rsidRPr="005E5495" w:rsidRDefault="00020382" w:rsidP="00020382">
      <w:pPr>
        <w:ind w:left="360" w:right="-18"/>
        <w:rPr>
          <w:rFonts w:ascii="Arial" w:hAnsi="Arial" w:cs="Arial"/>
          <w:color w:val="000000" w:themeColor="text1"/>
          <w:sz w:val="20"/>
          <w:szCs w:val="20"/>
        </w:rPr>
      </w:pPr>
      <w:r w:rsidRPr="005E5495">
        <w:rPr>
          <w:rFonts w:ascii="Arial" w:hAnsi="Arial" w:cs="Arial"/>
          <w:color w:val="000000" w:themeColor="text1"/>
          <w:sz w:val="20"/>
          <w:szCs w:val="20"/>
        </w:rPr>
        <w:t>Dear Parent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 xml:space="preserve"> or Guardian</w:t>
      </w:r>
      <w:r>
        <w:rPr>
          <w:rFonts w:ascii="Arial" w:hAnsi="Arial" w:cs="Arial"/>
          <w:color w:val="000000" w:themeColor="text1"/>
          <w:sz w:val="20"/>
          <w:szCs w:val="20"/>
        </w:rPr>
        <w:t>s;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ab/>
      </w:r>
      <w:r w:rsidRPr="005E5495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5E5495">
        <w:rPr>
          <w:rFonts w:ascii="Arial" w:hAnsi="Arial" w:cs="Arial"/>
          <w:color w:val="000000" w:themeColor="text1"/>
          <w:sz w:val="20"/>
          <w:szCs w:val="20"/>
        </w:rPr>
        <w:tab/>
      </w:r>
      <w:r w:rsidRPr="005E5495">
        <w:rPr>
          <w:rFonts w:ascii="Arial" w:hAnsi="Arial" w:cs="Arial"/>
          <w:color w:val="000000" w:themeColor="text1"/>
          <w:sz w:val="20"/>
          <w:szCs w:val="20"/>
        </w:rPr>
        <w:tab/>
      </w:r>
      <w:r w:rsidRPr="005E5495">
        <w:rPr>
          <w:rFonts w:ascii="Arial" w:hAnsi="Arial" w:cs="Arial"/>
          <w:color w:val="000000" w:themeColor="text1"/>
          <w:sz w:val="20"/>
          <w:szCs w:val="20"/>
        </w:rPr>
        <w:tab/>
      </w:r>
      <w:r w:rsidRPr="005E5495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January 2023</w:t>
      </w:r>
    </w:p>
    <w:p w14:paraId="3382FBF5" w14:textId="77777777" w:rsidR="00020382" w:rsidRDefault="00020382" w:rsidP="00020382">
      <w:pPr>
        <w:ind w:right="756"/>
        <w:rPr>
          <w:rFonts w:ascii="Arial" w:hAnsi="Arial" w:cs="Arial"/>
          <w:color w:val="000000" w:themeColor="text1"/>
          <w:sz w:val="20"/>
          <w:szCs w:val="20"/>
        </w:rPr>
      </w:pPr>
    </w:p>
    <w:p w14:paraId="4308AA0A" w14:textId="77777777" w:rsidR="00020382" w:rsidRPr="005E5495" w:rsidRDefault="00020382" w:rsidP="00020382">
      <w:pPr>
        <w:ind w:left="360" w:right="756"/>
        <w:rPr>
          <w:rFonts w:ascii="Arial" w:hAnsi="Arial" w:cs="Arial"/>
          <w:color w:val="000000" w:themeColor="text1"/>
          <w:sz w:val="20"/>
          <w:szCs w:val="20"/>
        </w:rPr>
      </w:pPr>
    </w:p>
    <w:p w14:paraId="3E7018C6" w14:textId="77777777" w:rsidR="00020382" w:rsidRPr="005E5495" w:rsidRDefault="00020382" w:rsidP="00020382">
      <w:pPr>
        <w:ind w:left="360" w:right="-360"/>
        <w:rPr>
          <w:rFonts w:ascii="Arial" w:hAnsi="Arial" w:cs="Arial"/>
          <w:color w:val="000000" w:themeColor="text1"/>
          <w:sz w:val="20"/>
          <w:szCs w:val="20"/>
        </w:rPr>
      </w:pPr>
      <w:r w:rsidRPr="005E549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New York State</w:t>
      </w:r>
      <w:r w:rsidRPr="005E5495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Regents </w:t>
      </w:r>
      <w:r w:rsidRPr="005E549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exams are scheduled for January 2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4</w:t>
      </w:r>
      <w:r w:rsidRPr="005E549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- 2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7</w:t>
      </w:r>
      <w:r w:rsidRPr="005E549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, 20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23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 xml:space="preserve">.    </w:t>
      </w:r>
    </w:p>
    <w:p w14:paraId="6D734748" w14:textId="77777777" w:rsidR="00020382" w:rsidRPr="005E5495" w:rsidRDefault="00020382" w:rsidP="00020382">
      <w:pPr>
        <w:ind w:left="360" w:right="-18"/>
        <w:rPr>
          <w:rFonts w:ascii="Arial" w:hAnsi="Arial" w:cs="Arial"/>
          <w:color w:val="000000" w:themeColor="text1"/>
          <w:sz w:val="20"/>
          <w:szCs w:val="20"/>
        </w:rPr>
      </w:pPr>
      <w:r w:rsidRPr="005E5495">
        <w:rPr>
          <w:rFonts w:ascii="Arial" w:hAnsi="Arial" w:cs="Arial"/>
          <w:color w:val="000000" w:themeColor="text1"/>
          <w:sz w:val="20"/>
          <w:szCs w:val="20"/>
        </w:rPr>
        <w:t>January Regents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 xml:space="preserve">exams are offered to students who failed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or did not attend a 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>previously administered exams</w:t>
      </w:r>
      <w:r>
        <w:rPr>
          <w:rFonts w:ascii="Arial" w:hAnsi="Arial" w:cs="Arial"/>
          <w:color w:val="000000" w:themeColor="text1"/>
          <w:sz w:val="20"/>
          <w:szCs w:val="20"/>
        </w:rPr>
        <w:t>, students who are enrolled in a credit recovery section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 xml:space="preserve"> or to students who wish to challenge a Regents exam for a higher score.  </w:t>
      </w:r>
    </w:p>
    <w:p w14:paraId="7A828FD0" w14:textId="77777777" w:rsidR="00020382" w:rsidRPr="005E5495" w:rsidRDefault="00020382" w:rsidP="00020382">
      <w:pPr>
        <w:ind w:left="360" w:right="-360"/>
        <w:rPr>
          <w:rFonts w:ascii="Arial" w:hAnsi="Arial" w:cs="Arial"/>
          <w:color w:val="000000" w:themeColor="text1"/>
          <w:sz w:val="20"/>
          <w:szCs w:val="20"/>
        </w:rPr>
      </w:pPr>
      <w:r w:rsidRPr="005E5495">
        <w:rPr>
          <w:rFonts w:ascii="Arial" w:hAnsi="Arial" w:cs="Arial"/>
          <w:i/>
          <w:color w:val="000000" w:themeColor="text1"/>
          <w:sz w:val="20"/>
          <w:szCs w:val="20"/>
        </w:rPr>
        <w:t xml:space="preserve">These students will be notified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via TEAMS Chat</w:t>
      </w:r>
      <w:r w:rsidRPr="005E5495">
        <w:rPr>
          <w:rFonts w:ascii="Arial" w:hAnsi="Arial" w:cs="Arial"/>
          <w:i/>
          <w:color w:val="000000" w:themeColor="text1"/>
          <w:sz w:val="20"/>
          <w:szCs w:val="20"/>
        </w:rPr>
        <w:t xml:space="preserve"> as to their schedule and exam location(s)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14:paraId="7DD405BC" w14:textId="77777777" w:rsidR="00020382" w:rsidRPr="005E5495" w:rsidRDefault="00020382" w:rsidP="00020382">
      <w:pPr>
        <w:ind w:left="360" w:right="-360"/>
        <w:rPr>
          <w:rFonts w:ascii="Arial" w:hAnsi="Arial" w:cs="Arial"/>
          <w:color w:val="000000" w:themeColor="text1"/>
          <w:sz w:val="20"/>
          <w:szCs w:val="20"/>
        </w:rPr>
      </w:pPr>
      <w:r w:rsidRPr="005E5495">
        <w:rPr>
          <w:rFonts w:ascii="Arial" w:hAnsi="Arial" w:cs="Arial"/>
          <w:color w:val="000000" w:themeColor="text1"/>
          <w:sz w:val="20"/>
          <w:szCs w:val="20"/>
        </w:rPr>
        <w:t>Please see the complete exam schedule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on the next page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9ED0225" w14:textId="77777777" w:rsidR="00020382" w:rsidRPr="005E5495" w:rsidRDefault="00020382" w:rsidP="00020382">
      <w:pPr>
        <w:ind w:right="756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8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310"/>
      </w:tblGrid>
      <w:tr w:rsidR="00020382" w:rsidRPr="005E5495" w14:paraId="2F9F9B78" w14:textId="77777777" w:rsidTr="002165FC">
        <w:trPr>
          <w:trHeight w:val="288"/>
        </w:trPr>
        <w:tc>
          <w:tcPr>
            <w:tcW w:w="8820" w:type="dxa"/>
            <w:gridSpan w:val="2"/>
            <w:vAlign w:val="center"/>
          </w:tcPr>
          <w:p w14:paraId="2478213B" w14:textId="4402D0C1" w:rsidR="00020382" w:rsidRPr="00002B80" w:rsidRDefault="00020382" w:rsidP="002165FC">
            <w:pPr>
              <w:ind w:left="-378" w:right="-288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002B8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Please note the following 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exam week schedule f</w:t>
            </w:r>
            <w:r w:rsidRPr="00002B8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or January 20</w:t>
            </w:r>
            <w:r w:rsidR="00285ECD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23</w:t>
            </w:r>
            <w:r w:rsidRPr="00002B80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:</w:t>
            </w:r>
          </w:p>
        </w:tc>
      </w:tr>
      <w:tr w:rsidR="00020382" w:rsidRPr="005E5495" w14:paraId="3451B013" w14:textId="77777777" w:rsidTr="002165FC">
        <w:trPr>
          <w:trHeight w:val="288"/>
        </w:trPr>
        <w:tc>
          <w:tcPr>
            <w:tcW w:w="3510" w:type="dxa"/>
            <w:vAlign w:val="center"/>
          </w:tcPr>
          <w:p w14:paraId="191C0591" w14:textId="77777777" w:rsidR="00020382" w:rsidRDefault="00020382" w:rsidP="002165FC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Monday, January 23, 2023</w:t>
            </w:r>
          </w:p>
        </w:tc>
        <w:tc>
          <w:tcPr>
            <w:tcW w:w="5310" w:type="dxa"/>
            <w:vAlign w:val="center"/>
          </w:tcPr>
          <w:p w14:paraId="630E3D47" w14:textId="77777777" w:rsidR="00020382" w:rsidRPr="005E5495" w:rsidRDefault="00020382" w:rsidP="002165FC">
            <w:pPr>
              <w:tabs>
                <w:tab w:val="left" w:pos="466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Regular School Day</w:t>
            </w:r>
          </w:p>
        </w:tc>
      </w:tr>
      <w:tr w:rsidR="00020382" w:rsidRPr="005E5495" w14:paraId="514A0992" w14:textId="77777777" w:rsidTr="002165FC">
        <w:tc>
          <w:tcPr>
            <w:tcW w:w="3510" w:type="dxa"/>
          </w:tcPr>
          <w:p w14:paraId="3CDC963B" w14:textId="3B0F48D7" w:rsidR="00020382" w:rsidRDefault="00020382" w:rsidP="002165FC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Tuesday, January 24, 202</w:t>
            </w:r>
            <w:r w:rsidR="00285EC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757C1A4A" w14:textId="77777777" w:rsidR="00020382" w:rsidRPr="005E5495" w:rsidRDefault="00020382" w:rsidP="002165FC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Wednesday, January 25, 2023</w:t>
            </w:r>
          </w:p>
          <w:p w14:paraId="35098650" w14:textId="77777777" w:rsidR="00020382" w:rsidRDefault="00020382" w:rsidP="002165FC">
            <w:pPr>
              <w:ind w:right="-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5495">
              <w:rPr>
                <w:rFonts w:ascii="Arial" w:hAnsi="Arial" w:cs="Arial"/>
                <w:color w:val="000000" w:themeColor="text1"/>
                <w:sz w:val="20"/>
                <w:szCs w:val="20"/>
              </w:rPr>
              <w:t>Thursday, January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26, 2023</w:t>
            </w:r>
          </w:p>
          <w:p w14:paraId="49728799" w14:textId="77777777" w:rsidR="00020382" w:rsidRPr="005E5495" w:rsidRDefault="00020382" w:rsidP="002165FC">
            <w:pPr>
              <w:ind w:right="-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</w:tcPr>
          <w:p w14:paraId="49C8DEEF" w14:textId="77777777" w:rsidR="00020382" w:rsidRPr="005E5495" w:rsidRDefault="00020382" w:rsidP="002165FC">
            <w:pPr>
              <w:tabs>
                <w:tab w:val="left" w:pos="466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54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Regular Full day of attendance for </w:t>
            </w:r>
            <w:r w:rsidRPr="00CF6CA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ALL </w:t>
            </w:r>
            <w:r w:rsidRPr="005E54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NFHS students. </w:t>
            </w:r>
          </w:p>
          <w:p w14:paraId="3A1D554F" w14:textId="77777777" w:rsidR="00020382" w:rsidRPr="005E5495" w:rsidRDefault="00020382" w:rsidP="00020382">
            <w:pPr>
              <w:pStyle w:val="ListParagraph"/>
              <w:numPr>
                <w:ilvl w:val="0"/>
                <w:numId w:val="23"/>
              </w:numPr>
              <w:ind w:left="526" w:right="72" w:hanging="2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Regents </w:t>
            </w:r>
            <w:r w:rsidRPr="005E5495">
              <w:rPr>
                <w:rFonts w:ascii="Arial" w:hAnsi="Arial" w:cs="Arial"/>
                <w:color w:val="000000" w:themeColor="text1"/>
                <w:sz w:val="20"/>
                <w:szCs w:val="20"/>
              </w:rPr>
              <w:t>exams during the day for select students.</w:t>
            </w:r>
          </w:p>
          <w:p w14:paraId="125E936A" w14:textId="77777777" w:rsidR="00020382" w:rsidRPr="00C71616" w:rsidRDefault="00020382" w:rsidP="00020382">
            <w:pPr>
              <w:pStyle w:val="ListParagraph"/>
              <w:numPr>
                <w:ilvl w:val="0"/>
                <w:numId w:val="23"/>
              </w:numPr>
              <w:tabs>
                <w:tab w:val="left" w:pos="4662"/>
              </w:tabs>
              <w:ind w:left="526" w:hanging="2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1616">
              <w:rPr>
                <w:rFonts w:ascii="Arial" w:hAnsi="Arial" w:cs="Arial"/>
                <w:color w:val="000000" w:themeColor="text1"/>
                <w:sz w:val="20"/>
                <w:szCs w:val="20"/>
              </w:rPr>
              <w:t>Late busses will be available for students with afternoon exams.</w:t>
            </w:r>
          </w:p>
        </w:tc>
      </w:tr>
      <w:tr w:rsidR="00020382" w:rsidRPr="005E5495" w14:paraId="67082295" w14:textId="77777777" w:rsidTr="002165FC">
        <w:trPr>
          <w:trHeight w:val="969"/>
        </w:trPr>
        <w:tc>
          <w:tcPr>
            <w:tcW w:w="3510" w:type="dxa"/>
          </w:tcPr>
          <w:p w14:paraId="205E0B7F" w14:textId="77777777" w:rsidR="00020382" w:rsidRPr="005E5495" w:rsidRDefault="00020382" w:rsidP="002165FC">
            <w:pPr>
              <w:ind w:right="-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Friday, January 27</w:t>
            </w:r>
            <w:r w:rsidRPr="005E5495">
              <w:rPr>
                <w:rFonts w:ascii="Arial" w:hAnsi="Arial" w:cs="Arial"/>
                <w:color w:val="000000" w:themeColor="text1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310" w:type="dxa"/>
          </w:tcPr>
          <w:p w14:paraId="52EBB85D" w14:textId="77777777" w:rsidR="00020382" w:rsidRDefault="00020382" w:rsidP="002165FC">
            <w:pPr>
              <w:ind w:right="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108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ONLY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students taking Regents</w:t>
            </w:r>
            <w:r w:rsidRPr="005E54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exams will be in attendance.</w:t>
            </w:r>
          </w:p>
          <w:p w14:paraId="380CAE96" w14:textId="77777777" w:rsidR="00020382" w:rsidRPr="0045672B" w:rsidRDefault="00020382" w:rsidP="00020382">
            <w:pPr>
              <w:pStyle w:val="ListParagraph"/>
              <w:numPr>
                <w:ilvl w:val="0"/>
                <w:numId w:val="24"/>
              </w:numPr>
              <w:ind w:right="7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Students will ride the bus at the normal morning time.  Busses will be available to transport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students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home.  </w:t>
            </w:r>
          </w:p>
          <w:p w14:paraId="5992926C" w14:textId="77777777" w:rsidR="00020382" w:rsidRPr="00697926" w:rsidRDefault="00020382" w:rsidP="002165FC">
            <w:pPr>
              <w:pStyle w:val="ListParagraph"/>
              <w:ind w:left="5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E2396CE" w14:textId="77777777" w:rsidR="00020382" w:rsidRPr="005E5495" w:rsidRDefault="00020382" w:rsidP="0002038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65D2D28" w14:textId="77777777" w:rsidR="00020382" w:rsidRDefault="00020382" w:rsidP="00020382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Morning exams will start promptly at 8:00AM and afternoon exams will start promptly at 12:00PM.  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>Students will not be allowed to leave an exam without the head proctor’s permission.  Stu</w:t>
      </w:r>
      <w:r>
        <w:rPr>
          <w:rFonts w:ascii="Arial" w:hAnsi="Arial" w:cs="Arial"/>
          <w:color w:val="000000" w:themeColor="text1"/>
          <w:sz w:val="20"/>
          <w:szCs w:val="20"/>
        </w:rPr>
        <w:t>dents taking a Regents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 xml:space="preserve"> exam will be required to remain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 the exam room 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 xml:space="preserve">for at least </w:t>
      </w:r>
      <w:r w:rsidRPr="005E5495">
        <w:rPr>
          <w:rFonts w:ascii="Arial" w:hAnsi="Arial" w:cs="Arial"/>
          <w:color w:val="000000" w:themeColor="text1"/>
          <w:sz w:val="20"/>
          <w:szCs w:val="20"/>
          <w:u w:val="single"/>
        </w:rPr>
        <w:t>two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 xml:space="preserve"> hours.</w:t>
      </w:r>
    </w:p>
    <w:p w14:paraId="6F9A4CF1" w14:textId="77777777" w:rsidR="00020382" w:rsidRPr="005E5495" w:rsidRDefault="00020382" w:rsidP="00020382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0D86ABAC" w14:textId="77777777" w:rsidR="00020382" w:rsidRPr="005E5495" w:rsidRDefault="00020382" w:rsidP="00020382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5E5495">
        <w:rPr>
          <w:rFonts w:ascii="Arial" w:hAnsi="Arial" w:cs="Arial"/>
          <w:color w:val="000000" w:themeColor="text1"/>
          <w:sz w:val="20"/>
          <w:szCs w:val="20"/>
        </w:rPr>
        <w:t xml:space="preserve">After school tutoring in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Science, 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>Social Studies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and English is available through the Extended Day program.  Math tutoring is available during lunches in the library. </w:t>
      </w:r>
      <w:r w:rsidRPr="005E5495">
        <w:rPr>
          <w:rFonts w:ascii="Arial" w:hAnsi="Arial" w:cs="Arial"/>
          <w:color w:val="000000" w:themeColor="text1"/>
          <w:sz w:val="20"/>
          <w:szCs w:val="20"/>
        </w:rPr>
        <w:t xml:space="preserve">Please feel free to contact your child’s School Counselor or Principal with questions or concerns. </w:t>
      </w:r>
    </w:p>
    <w:p w14:paraId="02748B2D" w14:textId="46E8C0B0" w:rsidR="00020382" w:rsidRPr="005E5495" w:rsidRDefault="00020382" w:rsidP="00020382">
      <w:pPr>
        <w:ind w:left="36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2139B1C" w14:textId="6A350503" w:rsidR="00020382" w:rsidRDefault="00020382" w:rsidP="00020382">
      <w:pPr>
        <w:ind w:left="5040" w:firstLine="720"/>
        <w:rPr>
          <w:rFonts w:ascii="Arial" w:hAnsi="Arial" w:cs="Arial"/>
          <w:b/>
          <w:sz w:val="18"/>
          <w:szCs w:val="18"/>
          <w:u w:val="single"/>
        </w:rPr>
      </w:pPr>
      <w:r w:rsidRPr="005E5495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B4DCC" wp14:editId="5F2AB7E2">
                <wp:simplePos x="0" y="0"/>
                <wp:positionH relativeFrom="column">
                  <wp:posOffset>2019300</wp:posOffset>
                </wp:positionH>
                <wp:positionV relativeFrom="paragraph">
                  <wp:posOffset>19685</wp:posOffset>
                </wp:positionV>
                <wp:extent cx="2409825" cy="8191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AC883" w14:textId="04DD344B" w:rsidR="00020382" w:rsidRPr="00E55228" w:rsidRDefault="00020382" w:rsidP="000203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R E M I N D E R S</w:t>
                            </w:r>
                            <w:r w:rsidRPr="006E0A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64B05D6" w14:textId="77777777" w:rsidR="00020382" w:rsidRDefault="00020382" w:rsidP="0002038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●  </w:t>
                            </w:r>
                            <w:r w:rsidRPr="00860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Cell</w:t>
                            </w:r>
                            <w:proofErr w:type="gramEnd"/>
                            <w:r w:rsidRPr="00860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phones and electronic devices are </w:t>
                            </w:r>
                          </w:p>
                          <w:p w14:paraId="272B97B8" w14:textId="77777777" w:rsidR="00020382" w:rsidRPr="00860BE6" w:rsidRDefault="00020382" w:rsidP="0002038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60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prohibited in exam rooms.</w:t>
                            </w:r>
                          </w:p>
                          <w:p w14:paraId="4E68316E" w14:textId="77777777" w:rsidR="00020382" w:rsidRDefault="00020382" w:rsidP="0002038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●  </w:t>
                            </w:r>
                            <w:r w:rsidRPr="00E552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</w:t>
                            </w:r>
                            <w:proofErr w:type="gramEnd"/>
                            <w:r w:rsidRPr="00E552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is critical to report to exams on time. </w:t>
                            </w:r>
                          </w:p>
                          <w:p w14:paraId="0E3D1CA9" w14:textId="77777777" w:rsidR="00020382" w:rsidRPr="00E116DB" w:rsidRDefault="00020382" w:rsidP="0002038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●  </w:t>
                            </w:r>
                            <w:r w:rsidRPr="00E11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There</w:t>
                            </w:r>
                            <w:proofErr w:type="gramEnd"/>
                            <w:r w:rsidRPr="00E11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are no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make-up Regents </w:t>
                            </w:r>
                            <w:r w:rsidRPr="00E116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B4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1.55pt;width:189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">
                <v:textbox>
                  <w:txbxContent>
                    <w:p w14:paraId="2ADAC883" w14:textId="04DD344B" w:rsidR="00020382" w:rsidRPr="00E55228" w:rsidRDefault="00020382" w:rsidP="0002038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R E M I N D E R S</w:t>
                      </w:r>
                      <w:r w:rsidRPr="006E0A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264B05D6" w14:textId="77777777" w:rsidR="00020382" w:rsidRDefault="00020382" w:rsidP="0002038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●  </w:t>
                      </w:r>
                      <w:r w:rsidRPr="00860BE6">
                        <w:rPr>
                          <w:rFonts w:ascii="Arial" w:hAnsi="Arial" w:cs="Arial"/>
                          <w:sz w:val="18"/>
                          <w:szCs w:val="18"/>
                        </w:rPr>
                        <w:t>Cell</w:t>
                      </w:r>
                      <w:proofErr w:type="gramEnd"/>
                      <w:r w:rsidRPr="00860B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phones and electronic devices are </w:t>
                      </w:r>
                    </w:p>
                    <w:p w14:paraId="272B97B8" w14:textId="77777777" w:rsidR="00020382" w:rsidRPr="00860BE6" w:rsidRDefault="00020382" w:rsidP="0002038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860BE6">
                        <w:rPr>
                          <w:rFonts w:ascii="Arial" w:hAnsi="Arial" w:cs="Arial"/>
                          <w:sz w:val="18"/>
                          <w:szCs w:val="18"/>
                        </w:rPr>
                        <w:t>prohibited in exam rooms.</w:t>
                      </w:r>
                    </w:p>
                    <w:p w14:paraId="4E68316E" w14:textId="77777777" w:rsidR="00020382" w:rsidRDefault="00020382" w:rsidP="0002038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●  </w:t>
                      </w:r>
                      <w:r w:rsidRPr="00E55228">
                        <w:rPr>
                          <w:rFonts w:ascii="Arial" w:hAnsi="Arial" w:cs="Arial"/>
                          <w:sz w:val="18"/>
                          <w:szCs w:val="18"/>
                        </w:rPr>
                        <w:t>It</w:t>
                      </w:r>
                      <w:proofErr w:type="gramEnd"/>
                      <w:r w:rsidRPr="00E552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is critical to report to exams on time. </w:t>
                      </w:r>
                    </w:p>
                    <w:p w14:paraId="0E3D1CA9" w14:textId="77777777" w:rsidR="00020382" w:rsidRPr="00E116DB" w:rsidRDefault="00020382" w:rsidP="0002038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●  </w:t>
                      </w:r>
                      <w:r w:rsidRPr="00E116DB">
                        <w:rPr>
                          <w:rFonts w:ascii="Arial" w:hAnsi="Arial" w:cs="Arial"/>
                          <w:sz w:val="18"/>
                          <w:szCs w:val="18"/>
                        </w:rPr>
                        <w:t>There</w:t>
                      </w:r>
                      <w:proofErr w:type="gramEnd"/>
                      <w:r w:rsidRPr="00E116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are no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make-up Regents </w:t>
                      </w:r>
                      <w:r w:rsidRPr="00E116DB">
                        <w:rPr>
                          <w:rFonts w:ascii="Arial" w:hAnsi="Arial" w:cs="Arial"/>
                          <w:sz w:val="18"/>
                          <w:szCs w:val="18"/>
                        </w:rPr>
                        <w:t>exams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79DF67B" w14:textId="70349D85" w:rsidR="00020382" w:rsidRDefault="00020382" w:rsidP="00020382">
      <w:pPr>
        <w:ind w:left="5040"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3979C667" w14:textId="60396068" w:rsidR="00020382" w:rsidRDefault="00020382" w:rsidP="0002038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76EDBF" w14:textId="77777777" w:rsidR="00020382" w:rsidRDefault="00020382" w:rsidP="0002038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5E6245" w14:textId="5E78A384" w:rsidR="00020382" w:rsidRDefault="00020382" w:rsidP="00020382">
      <w:pPr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131AA708" w14:textId="77777777" w:rsidR="00020382" w:rsidRDefault="00020382" w:rsidP="0002038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60873D3" w14:textId="77777777" w:rsidR="00020382" w:rsidRDefault="00020382" w:rsidP="00020382">
      <w:pPr>
        <w:ind w:left="5040"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4C0BFED6" w14:textId="39D04B0A" w:rsidR="00020382" w:rsidRDefault="00020382" w:rsidP="00020382">
      <w:pPr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5495">
        <w:rPr>
          <w:rFonts w:ascii="Arial" w:hAnsi="Arial" w:cs="Arial"/>
          <w:color w:val="000000" w:themeColor="text1"/>
          <w:sz w:val="20"/>
          <w:szCs w:val="20"/>
        </w:rPr>
        <w:t>Sincerely yours,</w:t>
      </w:r>
    </w:p>
    <w:p w14:paraId="06DBA357" w14:textId="77777777" w:rsidR="00020382" w:rsidRPr="00002B80" w:rsidRDefault="00020382" w:rsidP="00020382">
      <w:pPr>
        <w:ind w:firstLine="72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5DCDA1A" w14:textId="77777777" w:rsidR="00020382" w:rsidRPr="00972301" w:rsidRDefault="00020382" w:rsidP="00020382">
      <w:pPr>
        <w:ind w:firstLine="720"/>
        <w:rPr>
          <w:rFonts w:ascii="Brush Script MT" w:hAnsi="Brush Script MT" w:cs="Arial"/>
          <w:color w:val="000000" w:themeColor="text1"/>
          <w:sz w:val="16"/>
          <w:szCs w:val="16"/>
        </w:rPr>
      </w:pPr>
      <w:r>
        <w:rPr>
          <w:rFonts w:ascii="Brush Script MT" w:hAnsi="Brush Script MT" w:cs="Arial"/>
          <w:color w:val="000000" w:themeColor="text1"/>
          <w:sz w:val="40"/>
          <w:szCs w:val="40"/>
        </w:rPr>
        <w:t xml:space="preserve">Cheryl </w:t>
      </w:r>
      <w:proofErr w:type="spellStart"/>
      <w:r>
        <w:rPr>
          <w:rFonts w:ascii="Brush Script MT" w:hAnsi="Brush Script MT" w:cs="Arial"/>
          <w:color w:val="000000" w:themeColor="text1"/>
          <w:sz w:val="40"/>
          <w:szCs w:val="40"/>
        </w:rPr>
        <w:t>Vilardo</w:t>
      </w:r>
      <w:proofErr w:type="spellEnd"/>
    </w:p>
    <w:p w14:paraId="74A7D5EF" w14:textId="4F322314" w:rsidR="00020382" w:rsidRPr="005E5495" w:rsidRDefault="00020382" w:rsidP="00020382">
      <w:pPr>
        <w:ind w:left="360" w:right="756"/>
        <w:rPr>
          <w:rFonts w:ascii="Arial" w:hAnsi="Arial" w:cs="Arial"/>
          <w:color w:val="000000" w:themeColor="text1"/>
          <w:sz w:val="20"/>
          <w:szCs w:val="20"/>
        </w:rPr>
      </w:pPr>
      <w:r w:rsidRPr="005E5495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Cheryl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Vilardo</w:t>
      </w:r>
      <w:proofErr w:type="spellEnd"/>
    </w:p>
    <w:p w14:paraId="65C73565" w14:textId="42573B69" w:rsidR="00020382" w:rsidRDefault="00020382" w:rsidP="00020382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5E5495">
        <w:rPr>
          <w:rFonts w:ascii="Arial" w:hAnsi="Arial" w:cs="Arial"/>
          <w:color w:val="000000" w:themeColor="text1"/>
          <w:sz w:val="20"/>
          <w:szCs w:val="20"/>
        </w:rPr>
        <w:tab/>
        <w:t>Chief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Educational Administrator</w:t>
      </w:r>
    </w:p>
    <w:p w14:paraId="26586266" w14:textId="4402C03A" w:rsidR="00020382" w:rsidRDefault="00020382" w:rsidP="00020382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  <w:t>Niagara Falls High School</w:t>
      </w:r>
    </w:p>
    <w:p w14:paraId="27C39C74" w14:textId="77777777" w:rsidR="00020382" w:rsidRDefault="00020382" w:rsidP="00020382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5427A797" w14:textId="77777777" w:rsidR="00783CAB" w:rsidRDefault="00783CAB" w:rsidP="00783CAB">
      <w:pPr>
        <w:rPr>
          <w:rFonts w:ascii="Arial" w:hAnsi="Arial" w:cs="Arial"/>
        </w:rPr>
      </w:pPr>
    </w:p>
    <w:sectPr w:rsidR="00783CAB" w:rsidSect="00D70663">
      <w:footerReference w:type="default" r:id="rId13"/>
      <w:pgSz w:w="12240" w:h="15840" w:code="1"/>
      <w:pgMar w:top="360" w:right="900" w:bottom="245" w:left="9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57143" w14:textId="77777777" w:rsidR="00916607" w:rsidRDefault="00916607">
      <w:r>
        <w:separator/>
      </w:r>
    </w:p>
  </w:endnote>
  <w:endnote w:type="continuationSeparator" w:id="0">
    <w:p w14:paraId="74A1F7BE" w14:textId="77777777" w:rsidR="00916607" w:rsidRDefault="00916607">
      <w:r>
        <w:continuationSeparator/>
      </w:r>
    </w:p>
  </w:endnote>
  <w:endnote w:type="continuationNotice" w:id="1">
    <w:p w14:paraId="0CBA13D3" w14:textId="77777777" w:rsidR="00916607" w:rsidRDefault="00916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5BAAF" w14:textId="77777777" w:rsidR="00F01FD5" w:rsidRDefault="00F01FD5">
    <w:pPr>
      <w:pStyle w:val="Footer"/>
      <w:rPr>
        <w:sz w:val="16"/>
      </w:rPr>
    </w:pPr>
  </w:p>
  <w:p w14:paraId="5427C2B6" w14:textId="77777777" w:rsidR="00F01FD5" w:rsidRPr="0099555E" w:rsidRDefault="0099555E">
    <w:pPr>
      <w:pStyle w:val="Footer"/>
      <w:pBdr>
        <w:top w:val="single" w:sz="12" w:space="1" w:color="auto"/>
        <w:bottom w:val="single" w:sz="12" w:space="1" w:color="auto"/>
      </w:pBdr>
      <w:jc w:val="center"/>
      <w:rPr>
        <w:rFonts w:ascii="Arial" w:hAnsi="Arial" w:cs="Arial"/>
        <w:sz w:val="16"/>
        <w:szCs w:val="16"/>
      </w:rPr>
    </w:pPr>
    <w:r w:rsidRPr="0099555E">
      <w:rPr>
        <w:rFonts w:ascii="Arial" w:hAnsi="Arial" w:cs="Arial"/>
        <w:color w:val="000000"/>
        <w:sz w:val="16"/>
        <w:szCs w:val="16"/>
      </w:rPr>
      <w:t>City School District of the City of Niagara Falls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642F0" w14:textId="77777777" w:rsidR="00916607" w:rsidRDefault="00916607">
      <w:r>
        <w:separator/>
      </w:r>
    </w:p>
  </w:footnote>
  <w:footnote w:type="continuationSeparator" w:id="0">
    <w:p w14:paraId="0F53D321" w14:textId="77777777" w:rsidR="00916607" w:rsidRDefault="00916607">
      <w:r>
        <w:continuationSeparator/>
      </w:r>
    </w:p>
  </w:footnote>
  <w:footnote w:type="continuationNotice" w:id="1">
    <w:p w14:paraId="6B1E1A8D" w14:textId="77777777" w:rsidR="00916607" w:rsidRDefault="009166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B0A"/>
    <w:multiLevelType w:val="hybridMultilevel"/>
    <w:tmpl w:val="636E01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08D1"/>
    <w:multiLevelType w:val="multilevel"/>
    <w:tmpl w:val="B0C2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935FF"/>
    <w:multiLevelType w:val="multilevel"/>
    <w:tmpl w:val="852C7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0945F3"/>
    <w:multiLevelType w:val="hybridMultilevel"/>
    <w:tmpl w:val="A0D46F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186A"/>
    <w:multiLevelType w:val="hybridMultilevel"/>
    <w:tmpl w:val="0CEE8314"/>
    <w:lvl w:ilvl="0" w:tplc="20444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C52F3"/>
    <w:multiLevelType w:val="multilevel"/>
    <w:tmpl w:val="F6B0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424CBE"/>
    <w:multiLevelType w:val="hybridMultilevel"/>
    <w:tmpl w:val="AAD658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03937"/>
    <w:multiLevelType w:val="hybridMultilevel"/>
    <w:tmpl w:val="5E9CF480"/>
    <w:lvl w:ilvl="0" w:tplc="7F66EF8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2F5890"/>
    <w:multiLevelType w:val="multilevel"/>
    <w:tmpl w:val="0CEE83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614CA"/>
    <w:multiLevelType w:val="hybridMultilevel"/>
    <w:tmpl w:val="9EFA7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749DE"/>
    <w:multiLevelType w:val="hybridMultilevel"/>
    <w:tmpl w:val="1D1C3D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24C90"/>
    <w:multiLevelType w:val="hybridMultilevel"/>
    <w:tmpl w:val="0982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C1A2B"/>
    <w:multiLevelType w:val="hybridMultilevel"/>
    <w:tmpl w:val="1D1C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513A7"/>
    <w:multiLevelType w:val="hybridMultilevel"/>
    <w:tmpl w:val="4B46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410D"/>
    <w:multiLevelType w:val="multilevel"/>
    <w:tmpl w:val="0CEE8314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166EB"/>
    <w:multiLevelType w:val="hybridMultilevel"/>
    <w:tmpl w:val="52168D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24FC0"/>
    <w:multiLevelType w:val="hybridMultilevel"/>
    <w:tmpl w:val="732E49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61C2EB3"/>
    <w:multiLevelType w:val="hybridMultilevel"/>
    <w:tmpl w:val="227067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00F3D"/>
    <w:multiLevelType w:val="multilevel"/>
    <w:tmpl w:val="897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CF47F6"/>
    <w:multiLevelType w:val="hybridMultilevel"/>
    <w:tmpl w:val="EE9A1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7776A"/>
    <w:multiLevelType w:val="multilevel"/>
    <w:tmpl w:val="0CEE8314"/>
    <w:numStyleLink w:val="Style1"/>
  </w:abstractNum>
  <w:abstractNum w:abstractNumId="21" w15:restartNumberingAfterBreak="0">
    <w:nsid w:val="73973773"/>
    <w:multiLevelType w:val="hybridMultilevel"/>
    <w:tmpl w:val="023A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6"/>
  </w:num>
  <w:num w:numId="6">
    <w:abstractNumId w:val="3"/>
  </w:num>
  <w:num w:numId="7">
    <w:abstractNumId w:val="17"/>
  </w:num>
  <w:num w:numId="8">
    <w:abstractNumId w:val="19"/>
  </w:num>
  <w:num w:numId="9">
    <w:abstractNumId w:val="4"/>
  </w:num>
  <w:num w:numId="10">
    <w:abstractNumId w:val="8"/>
  </w:num>
  <w:num w:numId="11">
    <w:abstractNumId w:val="14"/>
  </w:num>
  <w:num w:numId="12">
    <w:abstractNumId w:val="20"/>
  </w:num>
  <w:num w:numId="13">
    <w:abstractNumId w:val="15"/>
  </w:num>
  <w:num w:numId="14">
    <w:abstractNumId w:val="13"/>
  </w:num>
  <w:num w:numId="15">
    <w:abstractNumId w:val="9"/>
  </w:num>
  <w:num w:numId="16">
    <w:abstractNumId w:val="0"/>
  </w:num>
  <w:num w:numId="17">
    <w:abstractNumId w:val="21"/>
  </w:num>
  <w:num w:numId="18">
    <w:abstractNumId w:val="12"/>
  </w:num>
  <w:num w:numId="19">
    <w:abstractNumId w:val="18"/>
  </w:num>
  <w:num w:numId="20">
    <w:abstractNumId w:val="5"/>
  </w:num>
  <w:num w:numId="21">
    <w:abstractNumId w:val="2"/>
  </w:num>
  <w:num w:numId="22">
    <w:abstractNumId w:val="1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63"/>
    <w:rsid w:val="00020382"/>
    <w:rsid w:val="00020558"/>
    <w:rsid w:val="00031C7B"/>
    <w:rsid w:val="00034A4F"/>
    <w:rsid w:val="000D4D35"/>
    <w:rsid w:val="000E11A6"/>
    <w:rsid w:val="001123A8"/>
    <w:rsid w:val="00126AD9"/>
    <w:rsid w:val="00145FCB"/>
    <w:rsid w:val="00152916"/>
    <w:rsid w:val="00156BC1"/>
    <w:rsid w:val="001748E7"/>
    <w:rsid w:val="00190C2D"/>
    <w:rsid w:val="00193D1D"/>
    <w:rsid w:val="001947D0"/>
    <w:rsid w:val="00196762"/>
    <w:rsid w:val="001A44FA"/>
    <w:rsid w:val="001B3104"/>
    <w:rsid w:val="001D3EFF"/>
    <w:rsid w:val="001E0306"/>
    <w:rsid w:val="001E3286"/>
    <w:rsid w:val="001F0C8E"/>
    <w:rsid w:val="0022746C"/>
    <w:rsid w:val="00285ECD"/>
    <w:rsid w:val="00297FC5"/>
    <w:rsid w:val="002A692D"/>
    <w:rsid w:val="002D2AD3"/>
    <w:rsid w:val="002D74D4"/>
    <w:rsid w:val="002E2649"/>
    <w:rsid w:val="002F063D"/>
    <w:rsid w:val="002F2F03"/>
    <w:rsid w:val="002F39DF"/>
    <w:rsid w:val="002F4816"/>
    <w:rsid w:val="0031594E"/>
    <w:rsid w:val="00316F50"/>
    <w:rsid w:val="00380431"/>
    <w:rsid w:val="00384A6A"/>
    <w:rsid w:val="0039784C"/>
    <w:rsid w:val="003B065A"/>
    <w:rsid w:val="003D067B"/>
    <w:rsid w:val="0040328C"/>
    <w:rsid w:val="004165E1"/>
    <w:rsid w:val="00417C2D"/>
    <w:rsid w:val="004254DC"/>
    <w:rsid w:val="00425ED1"/>
    <w:rsid w:val="004504D4"/>
    <w:rsid w:val="004667AF"/>
    <w:rsid w:val="00472210"/>
    <w:rsid w:val="00473A7E"/>
    <w:rsid w:val="0047485D"/>
    <w:rsid w:val="004A030B"/>
    <w:rsid w:val="004A2DA3"/>
    <w:rsid w:val="004B7B23"/>
    <w:rsid w:val="004C4D77"/>
    <w:rsid w:val="004D7833"/>
    <w:rsid w:val="004E1997"/>
    <w:rsid w:val="00507123"/>
    <w:rsid w:val="005353FA"/>
    <w:rsid w:val="005421EB"/>
    <w:rsid w:val="00544158"/>
    <w:rsid w:val="00564340"/>
    <w:rsid w:val="0057169A"/>
    <w:rsid w:val="00582A56"/>
    <w:rsid w:val="00584884"/>
    <w:rsid w:val="005A78D5"/>
    <w:rsid w:val="005C0EAD"/>
    <w:rsid w:val="005D0BDD"/>
    <w:rsid w:val="005D4939"/>
    <w:rsid w:val="005E743E"/>
    <w:rsid w:val="00603B51"/>
    <w:rsid w:val="0060656B"/>
    <w:rsid w:val="00627EDE"/>
    <w:rsid w:val="006322D1"/>
    <w:rsid w:val="006434D7"/>
    <w:rsid w:val="006460CD"/>
    <w:rsid w:val="0067487C"/>
    <w:rsid w:val="00675185"/>
    <w:rsid w:val="00676F6A"/>
    <w:rsid w:val="006805C1"/>
    <w:rsid w:val="00680A64"/>
    <w:rsid w:val="00680EDC"/>
    <w:rsid w:val="006B31BA"/>
    <w:rsid w:val="006B58C9"/>
    <w:rsid w:val="00713E61"/>
    <w:rsid w:val="00735BC9"/>
    <w:rsid w:val="00735FE2"/>
    <w:rsid w:val="00744C6A"/>
    <w:rsid w:val="00746A04"/>
    <w:rsid w:val="00772FA6"/>
    <w:rsid w:val="00783CAB"/>
    <w:rsid w:val="007D1DC3"/>
    <w:rsid w:val="007F19C1"/>
    <w:rsid w:val="00807E48"/>
    <w:rsid w:val="008461E9"/>
    <w:rsid w:val="008544C1"/>
    <w:rsid w:val="00863B55"/>
    <w:rsid w:val="008A75D9"/>
    <w:rsid w:val="008B56B6"/>
    <w:rsid w:val="00904104"/>
    <w:rsid w:val="009142CD"/>
    <w:rsid w:val="00916607"/>
    <w:rsid w:val="0091687F"/>
    <w:rsid w:val="00945DD9"/>
    <w:rsid w:val="00961656"/>
    <w:rsid w:val="00967DE2"/>
    <w:rsid w:val="00985012"/>
    <w:rsid w:val="0099555E"/>
    <w:rsid w:val="009B585F"/>
    <w:rsid w:val="009B7951"/>
    <w:rsid w:val="009D0FBB"/>
    <w:rsid w:val="009D45ED"/>
    <w:rsid w:val="009D5ABC"/>
    <w:rsid w:val="00A20291"/>
    <w:rsid w:val="00A20D4B"/>
    <w:rsid w:val="00A2155D"/>
    <w:rsid w:val="00AA0752"/>
    <w:rsid w:val="00AA76C7"/>
    <w:rsid w:val="00AA7C58"/>
    <w:rsid w:val="00B26D3F"/>
    <w:rsid w:val="00B77216"/>
    <w:rsid w:val="00B86946"/>
    <w:rsid w:val="00B9325F"/>
    <w:rsid w:val="00B934D6"/>
    <w:rsid w:val="00B94FC9"/>
    <w:rsid w:val="00BA2E1B"/>
    <w:rsid w:val="00BA4140"/>
    <w:rsid w:val="00BB6BBE"/>
    <w:rsid w:val="00BC1A6E"/>
    <w:rsid w:val="00BD33C6"/>
    <w:rsid w:val="00BD63E1"/>
    <w:rsid w:val="00BD698F"/>
    <w:rsid w:val="00C37870"/>
    <w:rsid w:val="00C409FB"/>
    <w:rsid w:val="00C61D82"/>
    <w:rsid w:val="00C622E7"/>
    <w:rsid w:val="00C764A6"/>
    <w:rsid w:val="00CA1E44"/>
    <w:rsid w:val="00CB3A9E"/>
    <w:rsid w:val="00CB5DCE"/>
    <w:rsid w:val="00CD2D7C"/>
    <w:rsid w:val="00CE3188"/>
    <w:rsid w:val="00D0699F"/>
    <w:rsid w:val="00D118B1"/>
    <w:rsid w:val="00D123D1"/>
    <w:rsid w:val="00D30BEB"/>
    <w:rsid w:val="00D3700F"/>
    <w:rsid w:val="00D5485E"/>
    <w:rsid w:val="00D63AAB"/>
    <w:rsid w:val="00D70663"/>
    <w:rsid w:val="00D816F6"/>
    <w:rsid w:val="00D9521E"/>
    <w:rsid w:val="00DD3BAC"/>
    <w:rsid w:val="00DF15D6"/>
    <w:rsid w:val="00E008DE"/>
    <w:rsid w:val="00E16945"/>
    <w:rsid w:val="00E33BE0"/>
    <w:rsid w:val="00E43349"/>
    <w:rsid w:val="00E5038D"/>
    <w:rsid w:val="00E65285"/>
    <w:rsid w:val="00E70643"/>
    <w:rsid w:val="00EB0013"/>
    <w:rsid w:val="00EE3052"/>
    <w:rsid w:val="00EE749D"/>
    <w:rsid w:val="00EE7AD1"/>
    <w:rsid w:val="00F01FD5"/>
    <w:rsid w:val="00F426E2"/>
    <w:rsid w:val="00F5312C"/>
    <w:rsid w:val="00F64D09"/>
    <w:rsid w:val="00F657BF"/>
    <w:rsid w:val="00F751EE"/>
    <w:rsid w:val="00F80AA4"/>
    <w:rsid w:val="00FA32FC"/>
    <w:rsid w:val="00FA4D9B"/>
    <w:rsid w:val="00FB282A"/>
    <w:rsid w:val="00FD3029"/>
    <w:rsid w:val="00FE16FB"/>
    <w:rsid w:val="00FE39F0"/>
    <w:rsid w:val="00FE64C2"/>
    <w:rsid w:val="00FE67DB"/>
    <w:rsid w:val="5CFA9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8F184"/>
  <w15:chartTrackingRefBased/>
  <w15:docId w15:val="{51709F1F-02D9-4AA6-BB86-B30A17BD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rFonts w:ascii="Arial Rounded MT Bold" w:hAnsi="Arial Rounded MT Bold"/>
      <w:b/>
      <w:i/>
      <w:iCs/>
      <w:sz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312C"/>
    <w:rPr>
      <w:color w:val="0000FF"/>
      <w:u w:val="single"/>
    </w:rPr>
  </w:style>
  <w:style w:type="character" w:customStyle="1" w:styleId="Heading1Char">
    <w:name w:val="Heading 1 Char"/>
    <w:link w:val="Heading1"/>
    <w:rsid w:val="00B86946"/>
    <w:rPr>
      <w:rFonts w:ascii="Arial Rounded MT Bold" w:hAnsi="Arial Rounded MT Bold"/>
      <w:b/>
      <w:i/>
      <w:iCs/>
      <w:sz w:val="40"/>
      <w:szCs w:val="24"/>
    </w:rPr>
  </w:style>
  <w:style w:type="paragraph" w:styleId="BalloonText">
    <w:name w:val="Balloon Text"/>
    <w:basedOn w:val="Normal"/>
    <w:link w:val="BalloonTextChar"/>
    <w:rsid w:val="00EE7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7AD1"/>
    <w:rPr>
      <w:rFonts w:ascii="Segoe UI" w:hAnsi="Segoe UI" w:cs="Segoe UI"/>
      <w:sz w:val="18"/>
      <w:szCs w:val="18"/>
    </w:rPr>
  </w:style>
  <w:style w:type="numbering" w:customStyle="1" w:styleId="Style1">
    <w:name w:val="Style1"/>
    <w:rsid w:val="00C409FB"/>
    <w:pPr>
      <w:numPr>
        <w:numId w:val="11"/>
      </w:numPr>
    </w:pPr>
  </w:style>
  <w:style w:type="character" w:styleId="UnresolvedMention">
    <w:name w:val="Unresolved Mention"/>
    <w:uiPriority w:val="99"/>
    <w:semiHidden/>
    <w:unhideWhenUsed/>
    <w:rsid w:val="00CA1E4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35BC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35BC9"/>
  </w:style>
  <w:style w:type="character" w:customStyle="1" w:styleId="eop">
    <w:name w:val="eop"/>
    <w:basedOn w:val="DefaultParagraphFont"/>
    <w:rsid w:val="00735BC9"/>
  </w:style>
  <w:style w:type="character" w:customStyle="1" w:styleId="scxw162713840">
    <w:name w:val="scxw162713840"/>
    <w:basedOn w:val="DefaultParagraphFont"/>
    <w:rsid w:val="00735BC9"/>
  </w:style>
  <w:style w:type="character" w:customStyle="1" w:styleId="tabchar">
    <w:name w:val="tabchar"/>
    <w:basedOn w:val="DefaultParagraphFont"/>
    <w:rsid w:val="00735BC9"/>
  </w:style>
  <w:style w:type="character" w:customStyle="1" w:styleId="scxw234240152">
    <w:name w:val="scxw234240152"/>
    <w:basedOn w:val="DefaultParagraphFont"/>
    <w:rsid w:val="00D30BEB"/>
  </w:style>
  <w:style w:type="paragraph" w:styleId="ListParagraph">
    <w:name w:val="List Paragraph"/>
    <w:basedOn w:val="Normal"/>
    <w:uiPriority w:val="99"/>
    <w:qFormat/>
    <w:rsid w:val="0002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08adc3-7a82-4825-ba00-0fe58f6b5bae">
      <UserInfo>
        <DisplayName>Cheryl W. Vilardo</DisplayName>
        <AccountId>14</AccountId>
        <AccountType/>
      </UserInfo>
    </SharedWithUsers>
    <Self_Registration_Enabled xmlns="885eef09-6265-4f33-be04-73dd4656e2f2" xsi:nil="true"/>
    <Templates xmlns="885eef09-6265-4f33-be04-73dd4656e2f2" xsi:nil="true"/>
    <Student_Groups xmlns="885eef09-6265-4f33-be04-73dd4656e2f2">
      <UserInfo>
        <DisplayName/>
        <AccountId xsi:nil="true"/>
        <AccountType/>
      </UserInfo>
    </Student_Groups>
    <Is_Collaboration_Space_Locked xmlns="885eef09-6265-4f33-be04-73dd4656e2f2" xsi:nil="true"/>
    <Has_Teacher_Only_SectionGroup xmlns="885eef09-6265-4f33-be04-73dd4656e2f2" xsi:nil="true"/>
    <CultureName xmlns="885eef09-6265-4f33-be04-73dd4656e2f2" xsi:nil="true"/>
    <Invited_Teachers xmlns="885eef09-6265-4f33-be04-73dd4656e2f2" xsi:nil="true"/>
    <Invited_Students xmlns="885eef09-6265-4f33-be04-73dd4656e2f2" xsi:nil="true"/>
    <DefaultSectionNames xmlns="885eef09-6265-4f33-be04-73dd4656e2f2" xsi:nil="true"/>
    <FolderType xmlns="885eef09-6265-4f33-be04-73dd4656e2f2" xsi:nil="true"/>
    <Teachers xmlns="885eef09-6265-4f33-be04-73dd4656e2f2">
      <UserInfo>
        <DisplayName/>
        <AccountId xsi:nil="true"/>
        <AccountType/>
      </UserInfo>
    </Teachers>
    <Distribution_Groups xmlns="885eef09-6265-4f33-be04-73dd4656e2f2" xsi:nil="true"/>
    <AppVersion xmlns="885eef09-6265-4f33-be04-73dd4656e2f2" xsi:nil="true"/>
    <LMS_Mappings xmlns="885eef09-6265-4f33-be04-73dd4656e2f2" xsi:nil="true"/>
    <Math_Settings xmlns="885eef09-6265-4f33-be04-73dd4656e2f2" xsi:nil="true"/>
    <Self_Registration_Enabled0 xmlns="885eef09-6265-4f33-be04-73dd4656e2f2" xsi:nil="true"/>
    <Owner xmlns="885eef09-6265-4f33-be04-73dd4656e2f2">
      <UserInfo>
        <DisplayName/>
        <AccountId xsi:nil="true"/>
        <AccountType/>
      </UserInfo>
    </Owner>
    <IsNotebookLocked xmlns="885eef09-6265-4f33-be04-73dd4656e2f2" xsi:nil="true"/>
    <NotebookType xmlns="885eef09-6265-4f33-be04-73dd4656e2f2" xsi:nil="true"/>
    <Students xmlns="885eef09-6265-4f33-be04-73dd4656e2f2">
      <UserInfo>
        <DisplayName/>
        <AccountId xsi:nil="true"/>
        <AccountType/>
      </UserInfo>
    </Students>
    <TeamsChannelId xmlns="885eef09-6265-4f33-be04-73dd4656e2f2" xsi:nil="true"/>
    <_activity xmlns="885eef09-6265-4f33-be04-73dd4656e2f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2859991C8B84AA4C85F59A4113ED1" ma:contentTypeVersion="36" ma:contentTypeDescription="Create a new document." ma:contentTypeScope="" ma:versionID="112cf61529dd1e8e33dc4aa9ea1e7839">
  <xsd:schema xmlns:xsd="http://www.w3.org/2001/XMLSchema" xmlns:xs="http://www.w3.org/2001/XMLSchema" xmlns:p="http://schemas.microsoft.com/office/2006/metadata/properties" xmlns:ns3="885eef09-6265-4f33-be04-73dd4656e2f2" xmlns:ns4="1908adc3-7a82-4825-ba00-0fe58f6b5bae" targetNamespace="http://schemas.microsoft.com/office/2006/metadata/properties" ma:root="true" ma:fieldsID="66cbcbd528f59c8bff20d529f4d70cc3" ns3:_="" ns4:_="">
    <xsd:import namespace="885eef09-6265-4f33-be04-73dd4656e2f2"/>
    <xsd:import namespace="1908adc3-7a82-4825-ba00-0fe58f6b5ba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f09-6265-4f33-be04-73dd4656e2f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8adc3-7a82-4825-ba00-0fe58f6b5ba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F2B6-4374-4CDA-AC6B-239D0C9748AE}">
  <ds:schemaRefs>
    <ds:schemaRef ds:uri="http://schemas.microsoft.com/office/2006/metadata/properties"/>
    <ds:schemaRef ds:uri="http://schemas.microsoft.com/office/infopath/2007/PartnerControls"/>
    <ds:schemaRef ds:uri="1908adc3-7a82-4825-ba00-0fe58f6b5bae"/>
    <ds:schemaRef ds:uri="885eef09-6265-4f33-be04-73dd4656e2f2"/>
  </ds:schemaRefs>
</ds:datastoreItem>
</file>

<file path=customXml/itemProps2.xml><?xml version="1.0" encoding="utf-8"?>
<ds:datastoreItem xmlns:ds="http://schemas.openxmlformats.org/officeDocument/2006/customXml" ds:itemID="{FA27A918-B199-47DD-9F56-89723AD0F8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C27615-BABE-41FC-B317-19AFEC262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85E62-021C-4F95-9CD8-21F18BE5F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eef09-6265-4f33-be04-73dd4656e2f2"/>
    <ds:schemaRef ds:uri="1908adc3-7a82-4825-ba00-0fe58f6b5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9B049E-FD83-45D9-9C11-79A33999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Falls High School</vt:lpstr>
    </vt:vector>
  </TitlesOfParts>
  <Company>Niagara Falls School District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Falls High School</dc:title>
  <dc:subject/>
  <dc:creator>B. Rotella</dc:creator>
  <cp:keywords/>
  <cp:lastModifiedBy>Rotella, Bryan M</cp:lastModifiedBy>
  <cp:revision>9</cp:revision>
  <cp:lastPrinted>2022-04-11T22:08:00Z</cp:lastPrinted>
  <dcterms:created xsi:type="dcterms:W3CDTF">2023-01-11T16:09:00Z</dcterms:created>
  <dcterms:modified xsi:type="dcterms:W3CDTF">2023-01-11T16:14:00Z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0x0101006FD2859991C8B84AA4C85F59A4113ED1</vt:lpwstr>
  </property>
  <property fmtid="{D5CDD505-2E9C-101B-9397-08002B2CF9AE}" pid="3" name="NotebookType">
    <vt:lpwstr/>
  </property>
  <property fmtid="{D5CDD505-2E9C-101B-9397-08002B2CF9AE}" pid="4" name="Invited_Teachers">
    <vt:lpwstr/>
  </property>
  <property fmtid="{D5CDD505-2E9C-101B-9397-08002B2CF9AE}" pid="5" name="Owner">
    <vt:lpwstr/>
  </property>
  <property fmtid="{D5CDD505-2E9C-101B-9397-08002B2CF9AE}" pid="6" name="FolderType">
    <vt:lpwstr/>
  </property>
  <property fmtid="{D5CDD505-2E9C-101B-9397-08002B2CF9AE}" pid="7" name="CultureName">
    <vt:lpwstr/>
  </property>
  <property fmtid="{D5CDD505-2E9C-101B-9397-08002B2CF9AE}" pid="8" name="AppVersion">
    <vt:lpwstr/>
  </property>
  <property fmtid="{D5CDD505-2E9C-101B-9397-08002B2CF9AE}" pid="9" name="Invited_Students">
    <vt:lpwstr/>
  </property>
  <property fmtid="{D5CDD505-2E9C-101B-9397-08002B2CF9AE}" pid="10" name="Teachers">
    <vt:lpwstr/>
  </property>
  <property fmtid="{D5CDD505-2E9C-101B-9397-08002B2CF9AE}" pid="11" name="Student_Groups">
    <vt:lpwstr/>
  </property>
  <property fmtid="{D5CDD505-2E9C-101B-9397-08002B2CF9AE}" pid="12" name="Templates">
    <vt:lpwstr/>
  </property>
  <property fmtid="{D5CDD505-2E9C-101B-9397-08002B2CF9AE}" pid="13" name="DefaultSectionNames">
    <vt:lpwstr/>
  </property>
  <property fmtid="{D5CDD505-2E9C-101B-9397-08002B2CF9AE}" pid="14" name="Students">
    <vt:lpwstr/>
  </property>
  <property fmtid="{D5CDD505-2E9C-101B-9397-08002B2CF9AE}" pid="15" name="Self_Registration_Enabled">
    <vt:lpwstr/>
  </property>
  <property fmtid="{D5CDD505-2E9C-101B-9397-08002B2CF9AE}" pid="16" name="Has_Teacher_Only_SectionGroup">
    <vt:lpwstr/>
  </property>
  <property fmtid="{D5CDD505-2E9C-101B-9397-08002B2CF9AE}" pid="17" name="Is_Collaboration_Space_Locked">
    <vt:lpwstr/>
  </property>
  <property fmtid="{D5CDD505-2E9C-101B-9397-08002B2CF9AE}" pid="18" name="display_urn:schemas-microsoft-com:office:office#SharedWithUsers">
    <vt:lpwstr>Cheryl W. Vilardo</vt:lpwstr>
  </property>
  <property fmtid="{D5CDD505-2E9C-101B-9397-08002B2CF9AE}" pid="19" name="SharedWithUsers">
    <vt:lpwstr>14;#Cheryl W. Vilardo</vt:lpwstr>
  </property>
  <property fmtid="{D5CDD505-2E9C-101B-9397-08002B2CF9AE}" pid="20" name="MediaServiceImageTags">
    <vt:lpwstr/>
  </property>
</Properties>
</file>